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6D" w:rsidRPr="00ED77A1" w:rsidRDefault="00C417C7">
      <w:pPr>
        <w:pStyle w:val="BodyText"/>
        <w:spacing w:before="59"/>
        <w:ind w:left="112" w:right="5714"/>
        <w:rPr>
          <w:lang w:val="de-DE"/>
        </w:rPr>
      </w:pPr>
      <w:r w:rsidRPr="00ED77A1">
        <w:rPr>
          <w:lang w:val="de-DE"/>
        </w:rPr>
        <w:t>GrandMet O</w:t>
      </w:r>
      <w:r>
        <w:rPr>
          <w:lang w:val="et-EE"/>
        </w:rPr>
        <w:t>Ü</w:t>
      </w:r>
      <w:r w:rsidRPr="00ED77A1">
        <w:rPr>
          <w:lang w:val="de-DE"/>
        </w:rPr>
        <w:t xml:space="preserve"> v</w:t>
      </w:r>
      <w:r w:rsidR="004E6D66" w:rsidRPr="00ED77A1">
        <w:rPr>
          <w:lang w:val="de-DE"/>
        </w:rPr>
        <w:t>astuvõetavate jäätmete nimistu koos hindadega</w:t>
      </w:r>
    </w:p>
    <w:p w:rsidR="0059656D" w:rsidRPr="00ED77A1" w:rsidRDefault="0059656D">
      <w:pPr>
        <w:spacing w:before="6"/>
        <w:rPr>
          <w:b/>
          <w:sz w:val="23"/>
          <w:lang w:val="de-DE"/>
        </w:rPr>
      </w:pPr>
    </w:p>
    <w:p w:rsidR="0059656D" w:rsidRDefault="00C417C7">
      <w:pPr>
        <w:spacing w:before="1"/>
        <w:ind w:left="112"/>
        <w:rPr>
          <w:sz w:val="24"/>
        </w:rPr>
      </w:pPr>
      <w:proofErr w:type="spellStart"/>
      <w:r>
        <w:rPr>
          <w:sz w:val="24"/>
        </w:rPr>
        <w:t>Kehtiv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alates</w:t>
      </w:r>
      <w:proofErr w:type="spellEnd"/>
      <w:r>
        <w:rPr>
          <w:sz w:val="24"/>
        </w:rPr>
        <w:t xml:space="preserve"> 01.09.2018</w:t>
      </w:r>
    </w:p>
    <w:p w:rsidR="0059656D" w:rsidRDefault="0059656D">
      <w:pPr>
        <w:spacing w:before="8"/>
        <w:rPr>
          <w:sz w:val="24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6741"/>
        <w:gridCol w:w="1277"/>
        <w:gridCol w:w="1277"/>
      </w:tblGrid>
      <w:tr w:rsidR="0059656D" w:rsidRPr="00ED77A1">
        <w:trPr>
          <w:trHeight w:val="782"/>
        </w:trPr>
        <w:tc>
          <w:tcPr>
            <w:tcW w:w="10493" w:type="dxa"/>
            <w:gridSpan w:val="4"/>
          </w:tcPr>
          <w:p w:rsidR="0059656D" w:rsidRPr="00ED77A1" w:rsidRDefault="0059656D">
            <w:pPr>
              <w:pStyle w:val="TableParagraph"/>
              <w:spacing w:before="8" w:line="240" w:lineRule="auto"/>
              <w:ind w:left="0"/>
              <w:rPr>
                <w:sz w:val="23"/>
                <w:lang w:val="de-DE"/>
              </w:rPr>
            </w:pPr>
          </w:p>
          <w:p w:rsidR="0059656D" w:rsidRPr="00ED77A1" w:rsidRDefault="004E6D66">
            <w:pPr>
              <w:pStyle w:val="TableParagraph"/>
              <w:spacing w:line="240" w:lineRule="auto"/>
              <w:rPr>
                <w:b/>
                <w:sz w:val="24"/>
                <w:lang w:val="de-DE"/>
              </w:rPr>
            </w:pPr>
            <w:r w:rsidRPr="00ED77A1">
              <w:rPr>
                <w:b/>
                <w:sz w:val="24"/>
                <w:lang w:val="de-DE"/>
              </w:rPr>
              <w:t>Teenused juriidilisele isikule ja erakliendile</w:t>
            </w:r>
          </w:p>
        </w:tc>
      </w:tr>
      <w:tr w:rsidR="0059656D" w:rsidTr="00ED77A1">
        <w:trPr>
          <w:trHeight w:val="782"/>
        </w:trPr>
        <w:tc>
          <w:tcPr>
            <w:tcW w:w="1198" w:type="dxa"/>
          </w:tcPr>
          <w:p w:rsidR="0059656D" w:rsidRDefault="004E6D66">
            <w:pPr>
              <w:pStyle w:val="TableParagraph"/>
              <w:spacing w:before="158" w:line="240" w:lineRule="auto"/>
              <w:ind w:left="357" w:hanging="17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Jäätmete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kood</w:t>
            </w:r>
            <w:proofErr w:type="spellEnd"/>
          </w:p>
        </w:tc>
        <w:tc>
          <w:tcPr>
            <w:tcW w:w="6741" w:type="dxa"/>
          </w:tcPr>
          <w:p w:rsidR="0059656D" w:rsidRDefault="0059656D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59656D" w:rsidRDefault="004E6D66">
            <w:pPr>
              <w:pStyle w:val="TableParagraph"/>
              <w:spacing w:line="240" w:lineRule="auto"/>
              <w:ind w:left="2630" w:right="26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Jäätmete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nimetus</w:t>
            </w:r>
            <w:proofErr w:type="spellEnd"/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spacing w:before="112" w:line="240" w:lineRule="auto"/>
              <w:ind w:left="170" w:right="94" w:firstLine="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Hind </w:t>
            </w:r>
            <w:proofErr w:type="spellStart"/>
            <w:r>
              <w:rPr>
                <w:b/>
                <w:sz w:val="16"/>
              </w:rPr>
              <w:t>käibemaksuta</w:t>
            </w:r>
            <w:proofErr w:type="spellEnd"/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euro/t</w:t>
            </w:r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spacing w:before="112" w:line="240" w:lineRule="auto"/>
              <w:ind w:left="155" w:right="80" w:firstLine="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Hind </w:t>
            </w:r>
            <w:proofErr w:type="spellStart"/>
            <w:r>
              <w:rPr>
                <w:b/>
                <w:sz w:val="16"/>
              </w:rPr>
              <w:t>käibemaksuga</w:t>
            </w:r>
            <w:proofErr w:type="spellEnd"/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euro/t</w:t>
            </w:r>
          </w:p>
        </w:tc>
      </w:tr>
      <w:tr w:rsidR="0059656D" w:rsidTr="00ED77A1">
        <w:trPr>
          <w:trHeight w:val="551"/>
        </w:trPr>
        <w:tc>
          <w:tcPr>
            <w:tcW w:w="1198" w:type="dxa"/>
          </w:tcPr>
          <w:p w:rsidR="0059656D" w:rsidRDefault="004E6D6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6741" w:type="dxa"/>
          </w:tcPr>
          <w:p w:rsidR="0059656D" w:rsidRDefault="004E6D66">
            <w:pPr>
              <w:pStyle w:val="TableParagraph"/>
              <w:spacing w:line="240" w:lineRule="auto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PÕLLUMAJANDUSES, AIANDUSES, VESIVILJELUSES, METSANDUSES, JAHINDUSES JA KALAPÜÜGIL NING TOIDUAINETE VALMISTAMISEL JA TÖÖTLEMISEL</w:t>
            </w:r>
          </w:p>
          <w:p w:rsidR="0059656D" w:rsidRDefault="004E6D66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TEKKINUD JÄÄTMED</w:t>
            </w: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9656D" w:rsidTr="00ED77A1">
        <w:trPr>
          <w:trHeight w:val="230"/>
        </w:trPr>
        <w:tc>
          <w:tcPr>
            <w:tcW w:w="1198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02 01 0</w:t>
            </w:r>
            <w:r w:rsidR="00C417C7">
              <w:rPr>
                <w:sz w:val="20"/>
              </w:rPr>
              <w:t>4</w:t>
            </w:r>
          </w:p>
        </w:tc>
        <w:tc>
          <w:tcPr>
            <w:tcW w:w="6741" w:type="dxa"/>
          </w:tcPr>
          <w:p w:rsidR="0059656D" w:rsidRDefault="00C417C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Plastjäätmed</w:t>
            </w:r>
            <w:proofErr w:type="spellEnd"/>
            <w:r>
              <w:rPr>
                <w:sz w:val="20"/>
              </w:rPr>
              <w:t xml:space="preserve"> ( </w:t>
            </w:r>
            <w:proofErr w:type="spellStart"/>
            <w:r>
              <w:rPr>
                <w:sz w:val="20"/>
              </w:rPr>
              <w:t>välja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arvatud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pakendid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59656D" w:rsidRDefault="00C417C7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59656D" w:rsidRDefault="00C417C7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59656D" w:rsidTr="00ED77A1">
        <w:trPr>
          <w:trHeight w:val="275"/>
        </w:trPr>
        <w:tc>
          <w:tcPr>
            <w:tcW w:w="1198" w:type="dxa"/>
          </w:tcPr>
          <w:p w:rsidR="0059656D" w:rsidRDefault="004E6D6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6741" w:type="dxa"/>
          </w:tcPr>
          <w:p w:rsidR="0059656D" w:rsidRDefault="004E6D66">
            <w:pPr>
              <w:pStyle w:val="TableParagraph"/>
              <w:spacing w:before="45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ORGAANILISTES KEEMIAPROTSESSIDES TEKKINUD JÄÄTMED</w:t>
            </w: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9656D" w:rsidTr="00ED77A1">
        <w:trPr>
          <w:trHeight w:val="460"/>
        </w:trPr>
        <w:tc>
          <w:tcPr>
            <w:tcW w:w="1198" w:type="dxa"/>
          </w:tcPr>
          <w:p w:rsidR="0059656D" w:rsidRDefault="004E6D6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07 02 </w:t>
            </w:r>
            <w:r w:rsidR="00C417C7">
              <w:rPr>
                <w:sz w:val="20"/>
              </w:rPr>
              <w:t>13</w:t>
            </w:r>
          </w:p>
        </w:tc>
        <w:tc>
          <w:tcPr>
            <w:tcW w:w="6741" w:type="dxa"/>
          </w:tcPr>
          <w:p w:rsidR="0059656D" w:rsidRDefault="00C417C7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Plastjäätmed</w:t>
            </w:r>
            <w:proofErr w:type="spellEnd"/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C417C7">
              <w:rPr>
                <w:sz w:val="20"/>
              </w:rPr>
              <w:t>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59656D" w:rsidRDefault="00C417C7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59656D" w:rsidRPr="00ED77A1" w:rsidTr="00ED77A1">
        <w:trPr>
          <w:trHeight w:val="230"/>
        </w:trPr>
        <w:tc>
          <w:tcPr>
            <w:tcW w:w="1198" w:type="dxa"/>
          </w:tcPr>
          <w:p w:rsidR="0059656D" w:rsidRDefault="004E6D6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B68DB">
              <w:rPr>
                <w:b/>
                <w:sz w:val="20"/>
              </w:rPr>
              <w:t>2</w:t>
            </w:r>
          </w:p>
        </w:tc>
        <w:tc>
          <w:tcPr>
            <w:tcW w:w="6741" w:type="dxa"/>
          </w:tcPr>
          <w:p w:rsidR="0059656D" w:rsidRPr="00ED77A1" w:rsidRDefault="00CB68DB">
            <w:pPr>
              <w:pStyle w:val="TableParagraph"/>
              <w:spacing w:before="21" w:line="240" w:lineRule="auto"/>
              <w:rPr>
                <w:b/>
                <w:sz w:val="16"/>
                <w:lang w:val="de-DE"/>
              </w:rPr>
            </w:pPr>
            <w:r w:rsidRPr="00ED77A1">
              <w:rPr>
                <w:b/>
                <w:sz w:val="16"/>
                <w:lang w:val="de-DE"/>
              </w:rPr>
              <w:t>METALLIDE JA PLASTIDE MEHAANILISEL VORMIMISEL NING FÜÜSIKALISEL JA MEHAANILISEL</w:t>
            </w:r>
          </w:p>
        </w:tc>
        <w:tc>
          <w:tcPr>
            <w:tcW w:w="1277" w:type="dxa"/>
          </w:tcPr>
          <w:p w:rsidR="0059656D" w:rsidRPr="00ED77A1" w:rsidRDefault="0059656D">
            <w:pPr>
              <w:pStyle w:val="TableParagraph"/>
              <w:spacing w:line="240" w:lineRule="auto"/>
              <w:ind w:left="0"/>
              <w:rPr>
                <w:sz w:val="16"/>
                <w:lang w:val="de-DE"/>
              </w:rPr>
            </w:pPr>
          </w:p>
        </w:tc>
        <w:tc>
          <w:tcPr>
            <w:tcW w:w="1277" w:type="dxa"/>
          </w:tcPr>
          <w:p w:rsidR="0059656D" w:rsidRPr="00ED77A1" w:rsidRDefault="0059656D">
            <w:pPr>
              <w:pStyle w:val="TableParagraph"/>
              <w:spacing w:line="240" w:lineRule="auto"/>
              <w:ind w:left="0"/>
              <w:rPr>
                <w:sz w:val="16"/>
                <w:lang w:val="de-DE"/>
              </w:rPr>
            </w:pPr>
          </w:p>
        </w:tc>
      </w:tr>
      <w:tr w:rsidR="0059656D" w:rsidTr="00ED77A1">
        <w:trPr>
          <w:trHeight w:val="230"/>
        </w:trPr>
        <w:tc>
          <w:tcPr>
            <w:tcW w:w="1198" w:type="dxa"/>
          </w:tcPr>
          <w:p w:rsidR="0059656D" w:rsidRDefault="00CB68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  <w:r w:rsidR="004E6D66">
              <w:rPr>
                <w:sz w:val="20"/>
              </w:rPr>
              <w:t xml:space="preserve"> 01 0</w:t>
            </w:r>
            <w:r>
              <w:rPr>
                <w:sz w:val="20"/>
              </w:rPr>
              <w:t>5</w:t>
            </w:r>
          </w:p>
        </w:tc>
        <w:tc>
          <w:tcPr>
            <w:tcW w:w="6741" w:type="dxa"/>
          </w:tcPr>
          <w:p w:rsidR="0059656D" w:rsidRDefault="00CB68D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Plasti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höövli</w:t>
            </w:r>
            <w:proofErr w:type="spellEnd"/>
            <w:r>
              <w:rPr>
                <w:sz w:val="20"/>
              </w:rPr>
              <w:t xml:space="preserve">- ja </w:t>
            </w:r>
            <w:proofErr w:type="spellStart"/>
            <w:r>
              <w:rPr>
                <w:sz w:val="20"/>
              </w:rPr>
              <w:t>treilaastud</w:t>
            </w:r>
            <w:proofErr w:type="spellEnd"/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CB68DB">
              <w:rPr>
                <w:sz w:val="20"/>
              </w:rPr>
              <w:t>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CB68DB">
              <w:rPr>
                <w:sz w:val="20"/>
              </w:rPr>
              <w:t>2,6</w:t>
            </w:r>
          </w:p>
        </w:tc>
      </w:tr>
      <w:tr w:rsidR="0059656D" w:rsidTr="00ED77A1">
        <w:trPr>
          <w:trHeight w:val="230"/>
        </w:trPr>
        <w:tc>
          <w:tcPr>
            <w:tcW w:w="1198" w:type="dxa"/>
          </w:tcPr>
          <w:p w:rsidR="0059656D" w:rsidRDefault="00CB68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  <w:r w:rsidR="004E6D66">
              <w:rPr>
                <w:sz w:val="20"/>
              </w:rPr>
              <w:t xml:space="preserve"> 01 </w:t>
            </w:r>
            <w:r>
              <w:rPr>
                <w:sz w:val="20"/>
              </w:rPr>
              <w:t>17</w:t>
            </w:r>
          </w:p>
        </w:tc>
        <w:tc>
          <w:tcPr>
            <w:tcW w:w="6741" w:type="dxa"/>
          </w:tcPr>
          <w:p w:rsidR="0059656D" w:rsidRDefault="001573B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Liivapritsimis-jäätmed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</w:t>
            </w:r>
            <w:proofErr w:type="spellEnd"/>
            <w:r>
              <w:rPr>
                <w:sz w:val="20"/>
              </w:rPr>
              <w:t xml:space="preserve"> ole </w:t>
            </w:r>
            <w:proofErr w:type="spellStart"/>
            <w:r>
              <w:rPr>
                <w:sz w:val="20"/>
              </w:rPr>
              <w:t>nimetatud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kodinumbriga</w:t>
            </w:r>
            <w:proofErr w:type="spellEnd"/>
            <w:r>
              <w:rPr>
                <w:sz w:val="20"/>
              </w:rPr>
              <w:t xml:space="preserve"> 12 01 16*</w:t>
            </w:r>
          </w:p>
        </w:tc>
        <w:tc>
          <w:tcPr>
            <w:tcW w:w="1277" w:type="dxa"/>
          </w:tcPr>
          <w:p w:rsidR="0059656D" w:rsidRDefault="001573BC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7" w:type="dxa"/>
          </w:tcPr>
          <w:p w:rsidR="0059656D" w:rsidRDefault="001573BC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59656D" w:rsidTr="00ED77A1">
        <w:trPr>
          <w:trHeight w:val="369"/>
        </w:trPr>
        <w:tc>
          <w:tcPr>
            <w:tcW w:w="1198" w:type="dxa"/>
          </w:tcPr>
          <w:p w:rsidR="0059656D" w:rsidRDefault="004E6D6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741" w:type="dxa"/>
          </w:tcPr>
          <w:p w:rsidR="0059656D" w:rsidRDefault="004E6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PAKENDIJÄÄTMED; NIMISTUS MUJAL NIMETAMATA ABSORBENDID,</w:t>
            </w:r>
          </w:p>
          <w:p w:rsidR="0059656D" w:rsidRDefault="004E6D66">
            <w:pPr>
              <w:pStyle w:val="TableParagraph"/>
              <w:spacing w:before="1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PUHASTUSKALTSUD, FILTERMATERJALID JA KAITSERIIETUS</w:t>
            </w: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15 01 01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Paber</w:t>
            </w:r>
            <w:proofErr w:type="spellEnd"/>
            <w:r>
              <w:rPr>
                <w:sz w:val="20"/>
              </w:rPr>
              <w:t xml:space="preserve">- ja </w:t>
            </w:r>
            <w:proofErr w:type="spellStart"/>
            <w:r>
              <w:rPr>
                <w:sz w:val="20"/>
              </w:rPr>
              <w:t>kartongpakendid</w:t>
            </w:r>
            <w:proofErr w:type="spellEnd"/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15 01 02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Plastpakendid</w:t>
            </w:r>
            <w:proofErr w:type="spellEnd"/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15 01 03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Puitpakendid</w:t>
            </w:r>
            <w:proofErr w:type="spellEnd"/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15 01 04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Metallpakendid</w:t>
            </w:r>
            <w:proofErr w:type="spellEnd"/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15 01 04 05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Segametallpakendid</w:t>
            </w:r>
            <w:proofErr w:type="spellEnd"/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15 01 06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Segapakendid</w:t>
            </w:r>
            <w:proofErr w:type="spellEnd"/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15 01 07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Klaaspakendid</w:t>
            </w:r>
            <w:proofErr w:type="spellEnd"/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15 01 09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Tekstiilpakendid</w:t>
            </w:r>
            <w:proofErr w:type="spellEnd"/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</w:t>
            </w:r>
            <w:r w:rsidR="003C1DA2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DC566D" w:rsidRDefault="00DC566D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  <w:r w:rsidR="003C1DA2">
              <w:rPr>
                <w:sz w:val="20"/>
              </w:rPr>
              <w:t>0</w:t>
            </w:r>
          </w:p>
        </w:tc>
      </w:tr>
      <w:tr w:rsidR="00ED77A1" w:rsidTr="00ED77A1">
        <w:trPr>
          <w:trHeight w:val="230"/>
        </w:trPr>
        <w:tc>
          <w:tcPr>
            <w:tcW w:w="1198" w:type="dxa"/>
          </w:tcPr>
          <w:p w:rsidR="00ED77A1" w:rsidRDefault="00ED77A1">
            <w:pPr>
              <w:pStyle w:val="TableParagraph"/>
              <w:rPr>
                <w:sz w:val="20"/>
              </w:rPr>
            </w:pPr>
            <w:r w:rsidRPr="00ED77A1">
              <w:rPr>
                <w:sz w:val="20"/>
              </w:rPr>
              <w:t>15 01 10 01*</w:t>
            </w:r>
          </w:p>
        </w:tc>
        <w:tc>
          <w:tcPr>
            <w:tcW w:w="6741" w:type="dxa"/>
          </w:tcPr>
          <w:p w:rsidR="00ED77A1" w:rsidRDefault="00ED77A1">
            <w:pPr>
              <w:pStyle w:val="TableParagraph"/>
              <w:rPr>
                <w:sz w:val="20"/>
              </w:rPr>
            </w:pPr>
            <w:proofErr w:type="spellStart"/>
            <w:r w:rsidRPr="00ED77A1">
              <w:rPr>
                <w:sz w:val="20"/>
              </w:rPr>
              <w:t>Ohtlikke</w:t>
            </w:r>
            <w:proofErr w:type="spellEnd"/>
            <w:r w:rsidRPr="00ED77A1">
              <w:rPr>
                <w:sz w:val="20"/>
              </w:rPr>
              <w:t xml:space="preserve"> </w:t>
            </w:r>
            <w:proofErr w:type="spellStart"/>
            <w:r w:rsidRPr="00ED77A1">
              <w:rPr>
                <w:sz w:val="20"/>
              </w:rPr>
              <w:t>aineid</w:t>
            </w:r>
            <w:proofErr w:type="spellEnd"/>
            <w:r w:rsidRPr="00ED77A1">
              <w:rPr>
                <w:sz w:val="20"/>
              </w:rPr>
              <w:t xml:space="preserve"> </w:t>
            </w:r>
            <w:proofErr w:type="spellStart"/>
            <w:r w:rsidRPr="00ED77A1">
              <w:rPr>
                <w:sz w:val="20"/>
              </w:rPr>
              <w:t>sisaldavad</w:t>
            </w:r>
            <w:proofErr w:type="spellEnd"/>
            <w:r w:rsidRPr="00ED77A1">
              <w:rPr>
                <w:sz w:val="20"/>
              </w:rPr>
              <w:t xml:space="preserve"> </w:t>
            </w:r>
            <w:proofErr w:type="spellStart"/>
            <w:r w:rsidRPr="00ED77A1">
              <w:rPr>
                <w:sz w:val="20"/>
              </w:rPr>
              <w:t>või</w:t>
            </w:r>
            <w:proofErr w:type="spellEnd"/>
            <w:r w:rsidRPr="00ED77A1">
              <w:rPr>
                <w:sz w:val="20"/>
              </w:rPr>
              <w:t xml:space="preserve"> </w:t>
            </w:r>
            <w:proofErr w:type="spellStart"/>
            <w:r w:rsidRPr="00ED77A1">
              <w:rPr>
                <w:sz w:val="20"/>
              </w:rPr>
              <w:t>nendega</w:t>
            </w:r>
            <w:proofErr w:type="spellEnd"/>
            <w:r w:rsidRPr="00ED77A1">
              <w:rPr>
                <w:sz w:val="20"/>
              </w:rPr>
              <w:t xml:space="preserve"> </w:t>
            </w:r>
            <w:proofErr w:type="spellStart"/>
            <w:r w:rsidRPr="00ED77A1">
              <w:rPr>
                <w:sz w:val="20"/>
              </w:rPr>
              <w:t>saastunud</w:t>
            </w:r>
            <w:proofErr w:type="spellEnd"/>
            <w:r w:rsidRPr="00ED77A1">
              <w:rPr>
                <w:sz w:val="20"/>
              </w:rPr>
              <w:t xml:space="preserve"> </w:t>
            </w:r>
            <w:proofErr w:type="spellStart"/>
            <w:r w:rsidRPr="00ED77A1">
              <w:rPr>
                <w:sz w:val="20"/>
              </w:rPr>
              <w:t>metallpakendid</w:t>
            </w:r>
            <w:proofErr w:type="spellEnd"/>
          </w:p>
        </w:tc>
        <w:tc>
          <w:tcPr>
            <w:tcW w:w="1277" w:type="dxa"/>
          </w:tcPr>
          <w:p w:rsidR="00ED77A1" w:rsidRDefault="003C1DA2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7" w:type="dxa"/>
          </w:tcPr>
          <w:p w:rsidR="00ED77A1" w:rsidRDefault="003C1DA2" w:rsidP="003048E3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ED77A1" w:rsidRPr="00ED77A1" w:rsidTr="00ED77A1">
        <w:trPr>
          <w:trHeight w:val="230"/>
        </w:trPr>
        <w:tc>
          <w:tcPr>
            <w:tcW w:w="1198" w:type="dxa"/>
          </w:tcPr>
          <w:p w:rsidR="00ED77A1" w:rsidRPr="00ED77A1" w:rsidRDefault="00ED77A1">
            <w:pPr>
              <w:pStyle w:val="TableParagraph"/>
              <w:rPr>
                <w:sz w:val="20"/>
              </w:rPr>
            </w:pPr>
            <w:r w:rsidRPr="00ED77A1">
              <w:rPr>
                <w:sz w:val="20"/>
              </w:rPr>
              <w:t>15 02 03</w:t>
            </w:r>
          </w:p>
        </w:tc>
        <w:tc>
          <w:tcPr>
            <w:tcW w:w="6741" w:type="dxa"/>
          </w:tcPr>
          <w:p w:rsidR="00ED77A1" w:rsidRPr="00ED77A1" w:rsidRDefault="00ED77A1">
            <w:pPr>
              <w:pStyle w:val="TableParagraph"/>
              <w:rPr>
                <w:sz w:val="20"/>
              </w:rPr>
            </w:pPr>
            <w:r w:rsidRPr="00ED77A1">
              <w:rPr>
                <w:sz w:val="20"/>
              </w:rPr>
              <w:t>Absorbendid, puhastuskaltsud, filtermaterjalid ja kaitseriietus, mida ei ole nimetatud koodinumbriga 15 02 02*</w:t>
            </w:r>
          </w:p>
        </w:tc>
        <w:tc>
          <w:tcPr>
            <w:tcW w:w="1277" w:type="dxa"/>
          </w:tcPr>
          <w:p w:rsidR="00ED77A1" w:rsidRPr="00ED77A1" w:rsidRDefault="003C1DA2" w:rsidP="003048E3">
            <w:pPr>
              <w:pStyle w:val="TableParagraph"/>
              <w:ind w:left="0" w:right="368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150</w:t>
            </w:r>
          </w:p>
        </w:tc>
        <w:tc>
          <w:tcPr>
            <w:tcW w:w="1277" w:type="dxa"/>
          </w:tcPr>
          <w:p w:rsidR="00ED77A1" w:rsidRPr="00ED77A1" w:rsidRDefault="003C1DA2" w:rsidP="003048E3">
            <w:pPr>
              <w:pStyle w:val="TableParagraph"/>
              <w:ind w:left="0" w:right="368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180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spacing w:before="18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NIMISTUS MUJAL NIMETAMATA JÄÄTMED</w:t>
            </w:r>
          </w:p>
        </w:tc>
        <w:tc>
          <w:tcPr>
            <w:tcW w:w="1277" w:type="dxa"/>
          </w:tcPr>
          <w:p w:rsidR="00DC566D" w:rsidRDefault="00DC566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7" w:type="dxa"/>
          </w:tcPr>
          <w:p w:rsidR="00DC566D" w:rsidRDefault="00DC566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bookmarkStart w:id="0" w:name="_GoBack"/>
        <w:bookmarkEnd w:id="0"/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ED77A1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16 01 03</w:t>
            </w:r>
          </w:p>
        </w:tc>
        <w:tc>
          <w:tcPr>
            <w:tcW w:w="6741" w:type="dxa"/>
          </w:tcPr>
          <w:p w:rsidR="00DC566D" w:rsidRDefault="00ED77A1">
            <w:pPr>
              <w:pStyle w:val="TableParagraph"/>
              <w:rPr>
                <w:sz w:val="20"/>
              </w:rPr>
            </w:pPr>
            <w:proofErr w:type="spellStart"/>
            <w:r w:rsidRPr="005B38A2">
              <w:rPr>
                <w:sz w:val="20"/>
              </w:rPr>
              <w:t>Vanarehvid</w:t>
            </w:r>
            <w:proofErr w:type="spellEnd"/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ED77A1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16 01 07*</w:t>
            </w:r>
          </w:p>
        </w:tc>
        <w:tc>
          <w:tcPr>
            <w:tcW w:w="6741" w:type="dxa"/>
          </w:tcPr>
          <w:p w:rsidR="00DC566D" w:rsidRDefault="00ED77A1">
            <w:pPr>
              <w:pStyle w:val="TableParagraph"/>
              <w:rPr>
                <w:sz w:val="20"/>
              </w:rPr>
            </w:pPr>
            <w:proofErr w:type="spellStart"/>
            <w:r w:rsidRPr="005B38A2">
              <w:rPr>
                <w:sz w:val="20"/>
              </w:rPr>
              <w:t>Õlifiltrid</w:t>
            </w:r>
            <w:proofErr w:type="spellEnd"/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ED77A1" w:rsidTr="00ED77A1">
        <w:trPr>
          <w:trHeight w:val="230"/>
        </w:trPr>
        <w:tc>
          <w:tcPr>
            <w:tcW w:w="1198" w:type="dxa"/>
          </w:tcPr>
          <w:p w:rsidR="00ED77A1" w:rsidRPr="005B38A2" w:rsidRDefault="00ED77A1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16 02 09*</w:t>
            </w:r>
          </w:p>
        </w:tc>
        <w:tc>
          <w:tcPr>
            <w:tcW w:w="6741" w:type="dxa"/>
          </w:tcPr>
          <w:p w:rsidR="00ED77A1" w:rsidRPr="005B38A2" w:rsidRDefault="00ED77A1">
            <w:pPr>
              <w:pStyle w:val="TableParagraph"/>
              <w:rPr>
                <w:sz w:val="20"/>
              </w:rPr>
            </w:pPr>
            <w:proofErr w:type="spellStart"/>
            <w:r w:rsidRPr="005B38A2">
              <w:rPr>
                <w:sz w:val="20"/>
              </w:rPr>
              <w:t>Trafod</w:t>
            </w:r>
            <w:proofErr w:type="spellEnd"/>
            <w:r w:rsidRPr="005B38A2">
              <w:rPr>
                <w:sz w:val="20"/>
              </w:rPr>
              <w:t xml:space="preserve"> ja </w:t>
            </w:r>
            <w:proofErr w:type="spellStart"/>
            <w:r w:rsidRPr="005B38A2">
              <w:rPr>
                <w:sz w:val="20"/>
              </w:rPr>
              <w:t>kondensaatorid</w:t>
            </w:r>
            <w:proofErr w:type="spellEnd"/>
          </w:p>
        </w:tc>
        <w:tc>
          <w:tcPr>
            <w:tcW w:w="1277" w:type="dxa"/>
          </w:tcPr>
          <w:p w:rsidR="00ED77A1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7" w:type="dxa"/>
          </w:tcPr>
          <w:p w:rsidR="00ED77A1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ED77A1" w:rsidTr="00ED77A1">
        <w:trPr>
          <w:trHeight w:val="230"/>
        </w:trPr>
        <w:tc>
          <w:tcPr>
            <w:tcW w:w="1198" w:type="dxa"/>
          </w:tcPr>
          <w:p w:rsidR="00ED77A1" w:rsidRPr="005B38A2" w:rsidRDefault="00ED77A1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16 02 10*</w:t>
            </w:r>
          </w:p>
        </w:tc>
        <w:tc>
          <w:tcPr>
            <w:tcW w:w="6741" w:type="dxa"/>
          </w:tcPr>
          <w:p w:rsidR="00ED77A1" w:rsidRPr="005B38A2" w:rsidRDefault="00ED77A1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PCB-</w:t>
            </w:r>
            <w:proofErr w:type="spellStart"/>
            <w:r w:rsidRPr="005B38A2">
              <w:rPr>
                <w:sz w:val="20"/>
              </w:rPr>
              <w:t>sid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sisaldavad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või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nendega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saastatud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kasutuselt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kõrvaldatud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seadmed</w:t>
            </w:r>
            <w:proofErr w:type="spellEnd"/>
            <w:r w:rsidRPr="005B38A2">
              <w:rPr>
                <w:sz w:val="20"/>
              </w:rPr>
              <w:t xml:space="preserve">, </w:t>
            </w:r>
            <w:proofErr w:type="spellStart"/>
            <w:r w:rsidRPr="005B38A2">
              <w:rPr>
                <w:sz w:val="20"/>
              </w:rPr>
              <w:t>mida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ei</w:t>
            </w:r>
            <w:proofErr w:type="spellEnd"/>
            <w:r w:rsidRPr="005B38A2">
              <w:rPr>
                <w:sz w:val="20"/>
              </w:rPr>
              <w:t xml:space="preserve"> ole </w:t>
            </w:r>
            <w:proofErr w:type="spellStart"/>
            <w:r w:rsidRPr="005B38A2">
              <w:rPr>
                <w:sz w:val="20"/>
              </w:rPr>
              <w:t>nimetatud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koodinumbriga</w:t>
            </w:r>
            <w:proofErr w:type="spellEnd"/>
            <w:r w:rsidRPr="005B38A2">
              <w:rPr>
                <w:sz w:val="20"/>
              </w:rPr>
              <w:t xml:space="preserve"> 16 02 09</w:t>
            </w:r>
          </w:p>
        </w:tc>
        <w:tc>
          <w:tcPr>
            <w:tcW w:w="1277" w:type="dxa"/>
          </w:tcPr>
          <w:p w:rsidR="00ED77A1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7" w:type="dxa"/>
          </w:tcPr>
          <w:p w:rsidR="00ED77A1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5B38A2" w:rsidTr="00ED77A1">
        <w:trPr>
          <w:trHeight w:val="230"/>
        </w:trPr>
        <w:tc>
          <w:tcPr>
            <w:tcW w:w="1198" w:type="dxa"/>
          </w:tcPr>
          <w:p w:rsidR="005B38A2" w:rsidRPr="005B38A2" w:rsidRDefault="005B38A2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16 06 02*</w:t>
            </w:r>
          </w:p>
        </w:tc>
        <w:tc>
          <w:tcPr>
            <w:tcW w:w="6741" w:type="dxa"/>
          </w:tcPr>
          <w:p w:rsidR="005B38A2" w:rsidRPr="005B38A2" w:rsidRDefault="005B38A2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Ni -Cd -</w:t>
            </w:r>
            <w:proofErr w:type="spellStart"/>
            <w:r w:rsidRPr="005B38A2">
              <w:rPr>
                <w:sz w:val="20"/>
              </w:rPr>
              <w:t>akud</w:t>
            </w:r>
            <w:proofErr w:type="spellEnd"/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spacing w:before="18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EHITUS- JA LAMMUTUSPRAHT</w:t>
            </w:r>
          </w:p>
        </w:tc>
        <w:tc>
          <w:tcPr>
            <w:tcW w:w="1277" w:type="dxa"/>
          </w:tcPr>
          <w:p w:rsidR="00DC566D" w:rsidRDefault="00DC566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7" w:type="dxa"/>
          </w:tcPr>
          <w:p w:rsidR="00DC566D" w:rsidRDefault="00DC566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5B38A2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17 01 01</w:t>
            </w:r>
          </w:p>
        </w:tc>
        <w:tc>
          <w:tcPr>
            <w:tcW w:w="6741" w:type="dxa"/>
          </w:tcPr>
          <w:p w:rsidR="00DC566D" w:rsidRDefault="005B38A2">
            <w:pPr>
              <w:pStyle w:val="TableParagraph"/>
              <w:rPr>
                <w:sz w:val="20"/>
              </w:rPr>
            </w:pPr>
            <w:proofErr w:type="spellStart"/>
            <w:r w:rsidRPr="005B38A2">
              <w:rPr>
                <w:sz w:val="20"/>
              </w:rPr>
              <w:t>Betoon</w:t>
            </w:r>
            <w:proofErr w:type="spellEnd"/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17 01 02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Tellised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ehitusprahi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lisandiga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5B38A2" w:rsidTr="00ED77A1">
        <w:trPr>
          <w:trHeight w:val="230"/>
        </w:trPr>
        <w:tc>
          <w:tcPr>
            <w:tcW w:w="1198" w:type="dxa"/>
          </w:tcPr>
          <w:p w:rsidR="005B38A2" w:rsidRDefault="005B38A2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17 01 03</w:t>
            </w:r>
          </w:p>
        </w:tc>
        <w:tc>
          <w:tcPr>
            <w:tcW w:w="6741" w:type="dxa"/>
          </w:tcPr>
          <w:p w:rsidR="005B38A2" w:rsidRDefault="005B38A2">
            <w:pPr>
              <w:pStyle w:val="TableParagraph"/>
              <w:rPr>
                <w:sz w:val="20"/>
              </w:rPr>
            </w:pPr>
            <w:proofErr w:type="spellStart"/>
            <w:r w:rsidRPr="005B38A2">
              <w:rPr>
                <w:sz w:val="20"/>
              </w:rPr>
              <w:t>Plaadid</w:t>
            </w:r>
            <w:proofErr w:type="spellEnd"/>
            <w:r w:rsidRPr="005B38A2">
              <w:rPr>
                <w:sz w:val="20"/>
              </w:rPr>
              <w:t xml:space="preserve"> ja </w:t>
            </w:r>
            <w:proofErr w:type="spellStart"/>
            <w:r w:rsidRPr="005B38A2">
              <w:rPr>
                <w:sz w:val="20"/>
              </w:rPr>
              <w:t>keraamikatooted</w:t>
            </w:r>
            <w:proofErr w:type="spellEnd"/>
          </w:p>
        </w:tc>
        <w:tc>
          <w:tcPr>
            <w:tcW w:w="1277" w:type="dxa"/>
          </w:tcPr>
          <w:p w:rsidR="005B38A2" w:rsidRPr="003C1DA2" w:rsidRDefault="003C1DA2">
            <w:pPr>
              <w:pStyle w:val="TableParagraph"/>
              <w:ind w:left="0" w:right="419"/>
              <w:jc w:val="right"/>
              <w:rPr>
                <w:sz w:val="20"/>
                <w:lang w:val="et-EE"/>
              </w:rPr>
            </w:pPr>
            <w:r>
              <w:rPr>
                <w:sz w:val="20"/>
              </w:rPr>
              <w:t>60</w:t>
            </w:r>
            <w:r>
              <w:rPr>
                <w:sz w:val="20"/>
                <w:lang w:val="et-EE"/>
              </w:rPr>
              <w:t>,50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72,60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17 01 07</w:t>
            </w:r>
          </w:p>
        </w:tc>
        <w:tc>
          <w:tcPr>
            <w:tcW w:w="6741" w:type="dxa"/>
          </w:tcPr>
          <w:p w:rsidR="00DC566D" w:rsidRPr="00ED77A1" w:rsidRDefault="00DC566D">
            <w:pPr>
              <w:pStyle w:val="TableParagraph"/>
              <w:rPr>
                <w:sz w:val="20"/>
                <w:lang w:val="de-DE"/>
              </w:rPr>
            </w:pPr>
            <w:r w:rsidRPr="00ED77A1">
              <w:rPr>
                <w:sz w:val="20"/>
                <w:lang w:val="de-DE"/>
              </w:rPr>
              <w:t>Betooni-, tellise-, plaadi- või keraamikatootesegud</w:t>
            </w:r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7" w:type="dxa"/>
          </w:tcPr>
          <w:p w:rsidR="00DC566D" w:rsidRDefault="003C1DA2" w:rsidP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50,40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17 02 01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Puit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töötlemata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immutamata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eelsorteeritud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puit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17 02 02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Klaas</w:t>
            </w:r>
            <w:proofErr w:type="spellEnd"/>
          </w:p>
        </w:tc>
        <w:tc>
          <w:tcPr>
            <w:tcW w:w="1277" w:type="dxa"/>
          </w:tcPr>
          <w:p w:rsidR="00DC566D" w:rsidRDefault="00DC566D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  <w:tc>
          <w:tcPr>
            <w:tcW w:w="1277" w:type="dxa"/>
          </w:tcPr>
          <w:p w:rsidR="00DC566D" w:rsidRDefault="00DC566D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76,20</w:t>
            </w:r>
          </w:p>
        </w:tc>
      </w:tr>
      <w:tr w:rsidR="005B38A2" w:rsidTr="00ED77A1">
        <w:trPr>
          <w:trHeight w:val="230"/>
        </w:trPr>
        <w:tc>
          <w:tcPr>
            <w:tcW w:w="1198" w:type="dxa"/>
          </w:tcPr>
          <w:p w:rsidR="005B38A2" w:rsidRDefault="005B3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17 02 03</w:t>
            </w:r>
          </w:p>
        </w:tc>
        <w:tc>
          <w:tcPr>
            <w:tcW w:w="6741" w:type="dxa"/>
          </w:tcPr>
          <w:p w:rsidR="005B38A2" w:rsidRDefault="005B38A2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>Plastid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17 03 02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Bituumenitaolised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segud</w:t>
            </w:r>
            <w:proofErr w:type="spellEnd"/>
          </w:p>
        </w:tc>
        <w:tc>
          <w:tcPr>
            <w:tcW w:w="1277" w:type="dxa"/>
          </w:tcPr>
          <w:p w:rsidR="00DC566D" w:rsidRDefault="00DC566D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  <w:tc>
          <w:tcPr>
            <w:tcW w:w="1277" w:type="dxa"/>
          </w:tcPr>
          <w:p w:rsidR="00DC566D" w:rsidRDefault="00DC566D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76,20</w:t>
            </w:r>
          </w:p>
        </w:tc>
      </w:tr>
      <w:tr w:rsidR="00DC566D" w:rsidTr="00ED77A1">
        <w:trPr>
          <w:trHeight w:val="230"/>
        </w:trPr>
        <w:tc>
          <w:tcPr>
            <w:tcW w:w="1198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17 05 04</w:t>
            </w:r>
          </w:p>
        </w:tc>
        <w:tc>
          <w:tcPr>
            <w:tcW w:w="6741" w:type="dxa"/>
          </w:tcPr>
          <w:p w:rsidR="00DC566D" w:rsidRDefault="00DC56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Kivid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pinnas</w:t>
            </w:r>
            <w:proofErr w:type="spellEnd"/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7" w:type="dxa"/>
          </w:tcPr>
          <w:p w:rsidR="00DC56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:rsidR="0059656D" w:rsidRDefault="0059656D">
      <w:pPr>
        <w:jc w:val="right"/>
        <w:rPr>
          <w:sz w:val="20"/>
        </w:rPr>
        <w:sectPr w:rsidR="0059656D">
          <w:type w:val="continuous"/>
          <w:pgSz w:w="11900" w:h="16840"/>
          <w:pgMar w:top="780" w:right="560" w:bottom="280" w:left="4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6804"/>
        <w:gridCol w:w="1277"/>
        <w:gridCol w:w="1277"/>
      </w:tblGrid>
      <w:tr w:rsidR="0059656D">
        <w:trPr>
          <w:trHeight w:val="230"/>
        </w:trPr>
        <w:tc>
          <w:tcPr>
            <w:tcW w:w="1135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17 05 06</w:t>
            </w:r>
          </w:p>
        </w:tc>
        <w:tc>
          <w:tcPr>
            <w:tcW w:w="6804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Süvenduspinnas</w:t>
            </w:r>
            <w:proofErr w:type="spellEnd"/>
          </w:p>
        </w:tc>
        <w:tc>
          <w:tcPr>
            <w:tcW w:w="1277" w:type="dxa"/>
          </w:tcPr>
          <w:p w:rsidR="005965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7" w:type="dxa"/>
          </w:tcPr>
          <w:p w:rsidR="0059656D" w:rsidRDefault="003C1DA2">
            <w:pPr>
              <w:pStyle w:val="TableParagraph"/>
              <w:ind w:left="0" w:right="41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59656D">
        <w:trPr>
          <w:trHeight w:val="230"/>
        </w:trPr>
        <w:tc>
          <w:tcPr>
            <w:tcW w:w="1135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17 05 06</w:t>
            </w:r>
          </w:p>
        </w:tc>
        <w:tc>
          <w:tcPr>
            <w:tcW w:w="6804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Süvenduspinnas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ehitusprahi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lisandiga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76,20</w:t>
            </w:r>
          </w:p>
        </w:tc>
      </w:tr>
      <w:tr w:rsidR="005B38A2">
        <w:trPr>
          <w:trHeight w:val="230"/>
        </w:trPr>
        <w:tc>
          <w:tcPr>
            <w:tcW w:w="1135" w:type="dxa"/>
          </w:tcPr>
          <w:p w:rsidR="005B38A2" w:rsidRDefault="005B3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17 08 02</w:t>
            </w:r>
          </w:p>
        </w:tc>
        <w:tc>
          <w:tcPr>
            <w:tcW w:w="6804" w:type="dxa"/>
          </w:tcPr>
          <w:p w:rsidR="005B38A2" w:rsidRDefault="005B38A2">
            <w:pPr>
              <w:pStyle w:val="TableParagraph"/>
              <w:rPr>
                <w:sz w:val="20"/>
              </w:rPr>
            </w:pPr>
            <w:proofErr w:type="spellStart"/>
            <w:r w:rsidRPr="005B38A2">
              <w:rPr>
                <w:sz w:val="20"/>
              </w:rPr>
              <w:t>Kipsipõhised</w:t>
            </w:r>
            <w:proofErr w:type="spellEnd"/>
            <w:r w:rsidRPr="005B38A2">
              <w:rPr>
                <w:sz w:val="20"/>
              </w:rPr>
              <w:t xml:space="preserve"> </w:t>
            </w:r>
            <w:proofErr w:type="spellStart"/>
            <w:r w:rsidRPr="005B38A2">
              <w:rPr>
                <w:sz w:val="20"/>
              </w:rPr>
              <w:t>ehitusmaterjalid</w:t>
            </w:r>
            <w:proofErr w:type="spellEnd"/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72,60</w:t>
            </w:r>
          </w:p>
        </w:tc>
      </w:tr>
      <w:tr w:rsidR="0059656D">
        <w:trPr>
          <w:trHeight w:val="230"/>
        </w:trPr>
        <w:tc>
          <w:tcPr>
            <w:tcW w:w="1135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17 09 04</w:t>
            </w:r>
          </w:p>
        </w:tc>
        <w:tc>
          <w:tcPr>
            <w:tcW w:w="6804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Ehitus</w:t>
            </w:r>
            <w:proofErr w:type="spellEnd"/>
            <w:r>
              <w:rPr>
                <w:sz w:val="20"/>
              </w:rPr>
              <w:t xml:space="preserve">- ja </w:t>
            </w:r>
            <w:proofErr w:type="spellStart"/>
            <w:r>
              <w:rPr>
                <w:sz w:val="20"/>
              </w:rPr>
              <w:t>lammutussegapraht</w:t>
            </w:r>
            <w:proofErr w:type="spellEnd"/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76,20</w:t>
            </w:r>
          </w:p>
        </w:tc>
      </w:tr>
      <w:tr w:rsidR="0059656D">
        <w:trPr>
          <w:trHeight w:val="366"/>
        </w:trPr>
        <w:tc>
          <w:tcPr>
            <w:tcW w:w="1135" w:type="dxa"/>
          </w:tcPr>
          <w:p w:rsidR="0059656D" w:rsidRDefault="004E6D6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804" w:type="dxa"/>
          </w:tcPr>
          <w:p w:rsidR="0059656D" w:rsidRDefault="004E6D66">
            <w:pPr>
              <w:pStyle w:val="TableParagraph"/>
              <w:spacing w:line="182" w:lineRule="exact"/>
              <w:ind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JÄÄTMEKÄITLUSETTEVÕTETE, ETTEVÕTTEVÄLISTE REOVEEPUHASTITE NING JOOGI- JA TÖÖSTUSVEE KÄITLEMISEL TEKKINUD JÄÄTMED</w:t>
            </w: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9656D">
        <w:trPr>
          <w:trHeight w:val="230"/>
        </w:trPr>
        <w:tc>
          <w:tcPr>
            <w:tcW w:w="1135" w:type="dxa"/>
          </w:tcPr>
          <w:p w:rsidR="0059656D" w:rsidRDefault="005B38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19 12 01</w:t>
            </w:r>
          </w:p>
        </w:tc>
        <w:tc>
          <w:tcPr>
            <w:tcW w:w="6804" w:type="dxa"/>
          </w:tcPr>
          <w:p w:rsidR="0059656D" w:rsidRDefault="005B38A2">
            <w:pPr>
              <w:pStyle w:val="TableParagraph"/>
              <w:rPr>
                <w:sz w:val="20"/>
              </w:rPr>
            </w:pPr>
            <w:proofErr w:type="spellStart"/>
            <w:r w:rsidRPr="005B38A2">
              <w:rPr>
                <w:sz w:val="20"/>
              </w:rPr>
              <w:t>Paber</w:t>
            </w:r>
            <w:proofErr w:type="spellEnd"/>
            <w:r w:rsidRPr="005B38A2">
              <w:rPr>
                <w:sz w:val="20"/>
              </w:rPr>
              <w:t xml:space="preserve"> ja </w:t>
            </w:r>
            <w:proofErr w:type="spellStart"/>
            <w:r w:rsidRPr="005B38A2">
              <w:rPr>
                <w:sz w:val="20"/>
              </w:rPr>
              <w:t>kartong</w:t>
            </w:r>
            <w:proofErr w:type="spellEnd"/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76,20</w:t>
            </w:r>
          </w:p>
        </w:tc>
      </w:tr>
      <w:tr w:rsidR="0059656D" w:rsidTr="005B38A2">
        <w:trPr>
          <w:trHeight w:val="266"/>
        </w:trPr>
        <w:tc>
          <w:tcPr>
            <w:tcW w:w="1135" w:type="dxa"/>
          </w:tcPr>
          <w:p w:rsidR="0059656D" w:rsidRDefault="005B38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19 12 04</w:t>
            </w:r>
          </w:p>
        </w:tc>
        <w:tc>
          <w:tcPr>
            <w:tcW w:w="6804" w:type="dxa"/>
          </w:tcPr>
          <w:p w:rsidR="0059656D" w:rsidRDefault="005B38A2" w:rsidP="005B38A2">
            <w:pPr>
              <w:pStyle w:val="TableParagraph"/>
              <w:rPr>
                <w:sz w:val="20"/>
              </w:rPr>
            </w:pPr>
            <w:r w:rsidRPr="005B38A2">
              <w:rPr>
                <w:sz w:val="20"/>
              </w:rPr>
              <w:t xml:space="preserve">Plastid ja </w:t>
            </w:r>
            <w:proofErr w:type="spellStart"/>
            <w:r w:rsidRPr="005B38A2">
              <w:rPr>
                <w:sz w:val="20"/>
              </w:rPr>
              <w:t>kummi</w:t>
            </w:r>
            <w:proofErr w:type="spellEnd"/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76,20</w:t>
            </w:r>
          </w:p>
        </w:tc>
      </w:tr>
      <w:tr w:rsidR="005B38A2" w:rsidTr="005B38A2">
        <w:trPr>
          <w:trHeight w:val="266"/>
        </w:trPr>
        <w:tc>
          <w:tcPr>
            <w:tcW w:w="1135" w:type="dxa"/>
          </w:tcPr>
          <w:p w:rsidR="005B38A2" w:rsidRDefault="005B38A2">
            <w:pPr>
              <w:pStyle w:val="TableParagraph"/>
              <w:spacing w:line="223" w:lineRule="exact"/>
              <w:rPr>
                <w:sz w:val="20"/>
              </w:rPr>
            </w:pPr>
            <w:r w:rsidRPr="006B369C">
              <w:rPr>
                <w:sz w:val="20"/>
              </w:rPr>
              <w:t>19 12 05</w:t>
            </w:r>
          </w:p>
        </w:tc>
        <w:tc>
          <w:tcPr>
            <w:tcW w:w="6804" w:type="dxa"/>
          </w:tcPr>
          <w:p w:rsidR="005B38A2" w:rsidRPr="005B38A2" w:rsidRDefault="005B38A2" w:rsidP="005B38A2">
            <w:pPr>
              <w:pStyle w:val="TableParagraph"/>
              <w:rPr>
                <w:sz w:val="20"/>
              </w:rPr>
            </w:pPr>
            <w:proofErr w:type="spellStart"/>
            <w:r w:rsidRPr="006B369C">
              <w:rPr>
                <w:sz w:val="20"/>
              </w:rPr>
              <w:t>Klaas</w:t>
            </w:r>
            <w:proofErr w:type="spellEnd"/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72,60</w:t>
            </w:r>
          </w:p>
        </w:tc>
      </w:tr>
      <w:tr w:rsidR="005B38A2" w:rsidTr="005B38A2">
        <w:trPr>
          <w:trHeight w:val="266"/>
        </w:trPr>
        <w:tc>
          <w:tcPr>
            <w:tcW w:w="1135" w:type="dxa"/>
          </w:tcPr>
          <w:p w:rsidR="005B38A2" w:rsidRDefault="005B38A2">
            <w:pPr>
              <w:pStyle w:val="TableParagraph"/>
              <w:spacing w:line="223" w:lineRule="exact"/>
              <w:rPr>
                <w:sz w:val="20"/>
              </w:rPr>
            </w:pPr>
            <w:r w:rsidRPr="006B369C">
              <w:rPr>
                <w:sz w:val="20"/>
              </w:rPr>
              <w:t>19 12 07</w:t>
            </w:r>
          </w:p>
        </w:tc>
        <w:tc>
          <w:tcPr>
            <w:tcW w:w="6804" w:type="dxa"/>
          </w:tcPr>
          <w:p w:rsidR="005B38A2" w:rsidRPr="005B38A2" w:rsidRDefault="005B38A2" w:rsidP="005B38A2">
            <w:pPr>
              <w:pStyle w:val="TableParagraph"/>
              <w:rPr>
                <w:sz w:val="20"/>
              </w:rPr>
            </w:pPr>
            <w:proofErr w:type="spellStart"/>
            <w:r w:rsidRPr="006B369C">
              <w:rPr>
                <w:sz w:val="20"/>
              </w:rPr>
              <w:t>Puit</w:t>
            </w:r>
            <w:proofErr w:type="spellEnd"/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5B38A2" w:rsidTr="005B38A2">
        <w:trPr>
          <w:trHeight w:val="266"/>
        </w:trPr>
        <w:tc>
          <w:tcPr>
            <w:tcW w:w="1135" w:type="dxa"/>
          </w:tcPr>
          <w:p w:rsidR="005B38A2" w:rsidRPr="006B369C" w:rsidRDefault="005B38A2">
            <w:pPr>
              <w:pStyle w:val="TableParagraph"/>
              <w:spacing w:line="223" w:lineRule="exact"/>
              <w:rPr>
                <w:sz w:val="20"/>
              </w:rPr>
            </w:pPr>
            <w:r w:rsidRPr="006B369C">
              <w:rPr>
                <w:sz w:val="20"/>
              </w:rPr>
              <w:t>19 12 08</w:t>
            </w:r>
          </w:p>
        </w:tc>
        <w:tc>
          <w:tcPr>
            <w:tcW w:w="6804" w:type="dxa"/>
          </w:tcPr>
          <w:p w:rsidR="005B38A2" w:rsidRPr="006B369C" w:rsidRDefault="005B38A2" w:rsidP="005B38A2">
            <w:pPr>
              <w:pStyle w:val="TableParagraph"/>
              <w:rPr>
                <w:sz w:val="20"/>
              </w:rPr>
            </w:pPr>
            <w:proofErr w:type="spellStart"/>
            <w:r w:rsidRPr="006B369C">
              <w:rPr>
                <w:sz w:val="20"/>
              </w:rPr>
              <w:t>Tekstiilid</w:t>
            </w:r>
            <w:proofErr w:type="spellEnd"/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72,60</w:t>
            </w:r>
          </w:p>
        </w:tc>
      </w:tr>
      <w:tr w:rsidR="005B38A2" w:rsidTr="005B38A2">
        <w:trPr>
          <w:trHeight w:val="266"/>
        </w:trPr>
        <w:tc>
          <w:tcPr>
            <w:tcW w:w="1135" w:type="dxa"/>
          </w:tcPr>
          <w:p w:rsidR="005B38A2" w:rsidRPr="006B369C" w:rsidRDefault="005B38A2">
            <w:pPr>
              <w:pStyle w:val="TableParagraph"/>
              <w:spacing w:line="223" w:lineRule="exact"/>
              <w:rPr>
                <w:sz w:val="20"/>
              </w:rPr>
            </w:pPr>
            <w:r w:rsidRPr="006B369C">
              <w:rPr>
                <w:sz w:val="20"/>
              </w:rPr>
              <w:t>19 12 09</w:t>
            </w:r>
          </w:p>
        </w:tc>
        <w:tc>
          <w:tcPr>
            <w:tcW w:w="6804" w:type="dxa"/>
          </w:tcPr>
          <w:p w:rsidR="005B38A2" w:rsidRPr="006B369C" w:rsidRDefault="005B38A2" w:rsidP="005B38A2">
            <w:pPr>
              <w:pStyle w:val="TableParagraph"/>
              <w:rPr>
                <w:sz w:val="20"/>
              </w:rPr>
            </w:pPr>
            <w:proofErr w:type="spellStart"/>
            <w:r w:rsidRPr="006B369C">
              <w:rPr>
                <w:sz w:val="20"/>
              </w:rPr>
              <w:t>Mineraaljäätmed</w:t>
            </w:r>
            <w:proofErr w:type="spellEnd"/>
            <w:r w:rsidRPr="006B369C">
              <w:rPr>
                <w:sz w:val="20"/>
              </w:rPr>
              <w:t xml:space="preserve"> (</w:t>
            </w:r>
            <w:proofErr w:type="spellStart"/>
            <w:r w:rsidRPr="006B369C">
              <w:rPr>
                <w:sz w:val="20"/>
              </w:rPr>
              <w:t>näiteks</w:t>
            </w:r>
            <w:proofErr w:type="spellEnd"/>
            <w:r w:rsidRPr="006B369C">
              <w:rPr>
                <w:sz w:val="20"/>
              </w:rPr>
              <w:t xml:space="preserve"> </w:t>
            </w:r>
            <w:proofErr w:type="spellStart"/>
            <w:r w:rsidRPr="006B369C">
              <w:rPr>
                <w:sz w:val="20"/>
              </w:rPr>
              <w:t>liiv</w:t>
            </w:r>
            <w:proofErr w:type="spellEnd"/>
            <w:r w:rsidRPr="006B369C">
              <w:rPr>
                <w:sz w:val="20"/>
              </w:rPr>
              <w:t xml:space="preserve">, </w:t>
            </w:r>
            <w:proofErr w:type="spellStart"/>
            <w:r w:rsidRPr="006B369C">
              <w:rPr>
                <w:sz w:val="20"/>
              </w:rPr>
              <w:t>kivid</w:t>
            </w:r>
            <w:proofErr w:type="spellEnd"/>
            <w:r w:rsidRPr="006B369C"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72,60</w:t>
            </w:r>
          </w:p>
        </w:tc>
      </w:tr>
      <w:tr w:rsidR="005B38A2" w:rsidTr="005B38A2">
        <w:trPr>
          <w:trHeight w:val="266"/>
        </w:trPr>
        <w:tc>
          <w:tcPr>
            <w:tcW w:w="1135" w:type="dxa"/>
          </w:tcPr>
          <w:p w:rsidR="005B38A2" w:rsidRPr="006B369C" w:rsidRDefault="006B369C">
            <w:pPr>
              <w:pStyle w:val="TableParagraph"/>
              <w:spacing w:line="223" w:lineRule="exact"/>
              <w:rPr>
                <w:sz w:val="20"/>
              </w:rPr>
            </w:pPr>
            <w:r w:rsidRPr="006B369C">
              <w:rPr>
                <w:sz w:val="20"/>
              </w:rPr>
              <w:t>19 12 12</w:t>
            </w:r>
          </w:p>
        </w:tc>
        <w:tc>
          <w:tcPr>
            <w:tcW w:w="6804" w:type="dxa"/>
          </w:tcPr>
          <w:p w:rsidR="005B38A2" w:rsidRPr="006B369C" w:rsidRDefault="006B369C" w:rsidP="005B38A2">
            <w:pPr>
              <w:pStyle w:val="TableParagraph"/>
              <w:rPr>
                <w:sz w:val="20"/>
              </w:rPr>
            </w:pPr>
            <w:proofErr w:type="spellStart"/>
            <w:r w:rsidRPr="006B369C">
              <w:rPr>
                <w:sz w:val="20"/>
              </w:rPr>
              <w:t>Muud</w:t>
            </w:r>
            <w:proofErr w:type="spellEnd"/>
            <w:r w:rsidRPr="006B369C">
              <w:rPr>
                <w:sz w:val="20"/>
              </w:rPr>
              <w:t xml:space="preserve"> </w:t>
            </w:r>
            <w:proofErr w:type="spellStart"/>
            <w:r w:rsidRPr="006B369C">
              <w:rPr>
                <w:sz w:val="20"/>
              </w:rPr>
              <w:t>jäätmete</w:t>
            </w:r>
            <w:proofErr w:type="spellEnd"/>
            <w:r w:rsidRPr="006B369C">
              <w:rPr>
                <w:sz w:val="20"/>
              </w:rPr>
              <w:t xml:space="preserve"> </w:t>
            </w:r>
            <w:proofErr w:type="spellStart"/>
            <w:r w:rsidRPr="006B369C">
              <w:rPr>
                <w:sz w:val="20"/>
              </w:rPr>
              <w:t>mehaanilise</w:t>
            </w:r>
            <w:proofErr w:type="spellEnd"/>
            <w:r w:rsidRPr="006B369C">
              <w:rPr>
                <w:sz w:val="20"/>
              </w:rPr>
              <w:t xml:space="preserve"> </w:t>
            </w:r>
            <w:proofErr w:type="spellStart"/>
            <w:r w:rsidRPr="006B369C">
              <w:rPr>
                <w:sz w:val="20"/>
              </w:rPr>
              <w:t>töötlemise</w:t>
            </w:r>
            <w:proofErr w:type="spellEnd"/>
            <w:r w:rsidRPr="006B369C">
              <w:rPr>
                <w:sz w:val="20"/>
              </w:rPr>
              <w:t xml:space="preserve"> </w:t>
            </w:r>
            <w:proofErr w:type="spellStart"/>
            <w:r w:rsidRPr="006B369C">
              <w:rPr>
                <w:sz w:val="20"/>
              </w:rPr>
              <w:t>jäägid</w:t>
            </w:r>
            <w:proofErr w:type="spellEnd"/>
            <w:r w:rsidRPr="006B369C">
              <w:rPr>
                <w:sz w:val="20"/>
              </w:rPr>
              <w:t xml:space="preserve"> </w:t>
            </w:r>
            <w:r w:rsidRPr="006B369C">
              <w:rPr>
                <w:sz w:val="20"/>
              </w:rPr>
              <w:t>(</w:t>
            </w:r>
            <w:proofErr w:type="spellStart"/>
            <w:r w:rsidRPr="006B369C">
              <w:rPr>
                <w:sz w:val="20"/>
              </w:rPr>
              <w:t>sealhulgas</w:t>
            </w:r>
            <w:proofErr w:type="spellEnd"/>
            <w:r w:rsidRPr="006B369C">
              <w:rPr>
                <w:sz w:val="20"/>
              </w:rPr>
              <w:t xml:space="preserve"> </w:t>
            </w:r>
            <w:proofErr w:type="spellStart"/>
            <w:r w:rsidRPr="006B369C">
              <w:rPr>
                <w:sz w:val="20"/>
              </w:rPr>
              <w:t>materjalis</w:t>
            </w:r>
            <w:r w:rsidRPr="006B369C">
              <w:rPr>
                <w:sz w:val="20"/>
              </w:rPr>
              <w:t>egud</w:t>
            </w:r>
            <w:proofErr w:type="spellEnd"/>
            <w:r w:rsidRPr="006B369C"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1277" w:type="dxa"/>
          </w:tcPr>
          <w:p w:rsidR="005B38A2" w:rsidRDefault="003C1DA2">
            <w:pPr>
              <w:pStyle w:val="TableParagraph"/>
              <w:spacing w:line="223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72,60</w:t>
            </w:r>
          </w:p>
        </w:tc>
      </w:tr>
      <w:tr w:rsidR="0059656D">
        <w:trPr>
          <w:trHeight w:val="551"/>
        </w:trPr>
        <w:tc>
          <w:tcPr>
            <w:tcW w:w="1135" w:type="dxa"/>
          </w:tcPr>
          <w:p w:rsidR="0059656D" w:rsidRDefault="004E6D6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804" w:type="dxa"/>
          </w:tcPr>
          <w:p w:rsidR="0059656D" w:rsidRDefault="004E6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OLMEJÄÄTMED (KODUMAJAPIDAMISJÄÄTMED JA SAMALAADSED KAUBANDUS-,</w:t>
            </w:r>
          </w:p>
          <w:p w:rsidR="0059656D" w:rsidRDefault="004E6D66">
            <w:pPr>
              <w:pStyle w:val="TableParagraph"/>
              <w:spacing w:before="4" w:line="182" w:lineRule="exact"/>
              <w:ind w:right="894"/>
              <w:rPr>
                <w:b/>
                <w:sz w:val="16"/>
              </w:rPr>
            </w:pPr>
            <w:r>
              <w:rPr>
                <w:b/>
                <w:sz w:val="16"/>
              </w:rPr>
              <w:t>TÖÖSTUS- JA AMETIASUTUSJÄÄTMED), SEALHULGAS LIIGITI KOGUTUD JÄÄTMED</w:t>
            </w: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9656D" w:rsidRDefault="005965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9656D">
        <w:trPr>
          <w:trHeight w:val="230"/>
        </w:trPr>
        <w:tc>
          <w:tcPr>
            <w:tcW w:w="1135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20 01 39</w:t>
            </w:r>
          </w:p>
        </w:tc>
        <w:tc>
          <w:tcPr>
            <w:tcW w:w="6804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Plastid</w:t>
            </w:r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63,50</w:t>
            </w:r>
          </w:p>
        </w:tc>
        <w:tc>
          <w:tcPr>
            <w:tcW w:w="1277" w:type="dxa"/>
          </w:tcPr>
          <w:p w:rsidR="0059656D" w:rsidRDefault="004E6D66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76,20</w:t>
            </w:r>
          </w:p>
        </w:tc>
      </w:tr>
    </w:tbl>
    <w:p w:rsidR="0059656D" w:rsidRDefault="0059656D">
      <w:pPr>
        <w:rPr>
          <w:sz w:val="20"/>
        </w:rPr>
      </w:pPr>
    </w:p>
    <w:p w:rsidR="0059656D" w:rsidRDefault="0059656D">
      <w:pPr>
        <w:spacing w:before="5"/>
        <w:rPr>
          <w:sz w:val="2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7"/>
        <w:gridCol w:w="1260"/>
        <w:gridCol w:w="1260"/>
      </w:tblGrid>
      <w:tr w:rsidR="0059656D">
        <w:trPr>
          <w:trHeight w:val="726"/>
        </w:trPr>
        <w:tc>
          <w:tcPr>
            <w:tcW w:w="7987" w:type="dxa"/>
          </w:tcPr>
          <w:p w:rsidR="0059656D" w:rsidRDefault="004E6D66">
            <w:pPr>
              <w:pStyle w:val="TableParagraph"/>
              <w:spacing w:before="222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Teenused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taaskasutatavate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jäätmete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üleandmiseks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erakliendile</w:t>
            </w:r>
            <w:proofErr w:type="spellEnd"/>
          </w:p>
        </w:tc>
        <w:tc>
          <w:tcPr>
            <w:tcW w:w="1260" w:type="dxa"/>
          </w:tcPr>
          <w:p w:rsidR="0059656D" w:rsidRDefault="0059656D">
            <w:pPr>
              <w:pStyle w:val="TableParagraph"/>
              <w:spacing w:before="9" w:line="240" w:lineRule="auto"/>
              <w:ind w:left="0"/>
              <w:rPr>
                <w:sz w:val="15"/>
              </w:rPr>
            </w:pPr>
          </w:p>
          <w:p w:rsidR="0059656D" w:rsidRDefault="004E6D66">
            <w:pPr>
              <w:pStyle w:val="TableParagraph"/>
              <w:spacing w:line="240" w:lineRule="auto"/>
              <w:ind w:left="203" w:right="66" w:firstLine="3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Hind </w:t>
            </w:r>
            <w:proofErr w:type="spellStart"/>
            <w:r>
              <w:rPr>
                <w:b/>
                <w:sz w:val="16"/>
              </w:rPr>
              <w:t>käibemaksuta</w:t>
            </w:r>
            <w:proofErr w:type="spellEnd"/>
          </w:p>
        </w:tc>
        <w:tc>
          <w:tcPr>
            <w:tcW w:w="1260" w:type="dxa"/>
          </w:tcPr>
          <w:p w:rsidR="0059656D" w:rsidRDefault="0059656D">
            <w:pPr>
              <w:pStyle w:val="TableParagraph"/>
              <w:spacing w:before="4" w:line="240" w:lineRule="auto"/>
              <w:ind w:left="0"/>
              <w:rPr>
                <w:sz w:val="15"/>
              </w:rPr>
            </w:pPr>
          </w:p>
          <w:p w:rsidR="0059656D" w:rsidRDefault="004E6D66">
            <w:pPr>
              <w:pStyle w:val="TableParagraph"/>
              <w:spacing w:line="240" w:lineRule="auto"/>
              <w:ind w:left="136" w:right="107" w:firstLine="3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Hind </w:t>
            </w:r>
            <w:proofErr w:type="spellStart"/>
            <w:r>
              <w:rPr>
                <w:b/>
                <w:sz w:val="16"/>
              </w:rPr>
              <w:t>käibemaksuga</w:t>
            </w:r>
            <w:proofErr w:type="spellEnd"/>
          </w:p>
        </w:tc>
      </w:tr>
      <w:tr w:rsidR="0059656D">
        <w:trPr>
          <w:trHeight w:val="921"/>
        </w:trPr>
        <w:tc>
          <w:tcPr>
            <w:tcW w:w="7987" w:type="dxa"/>
          </w:tcPr>
          <w:p w:rsidR="0059656D" w:rsidRDefault="004E6D6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Sorditud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olmejäätmete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vastuvõtmine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eraisikutelt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piiratud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kogusega</w:t>
            </w:r>
            <w:proofErr w:type="spellEnd"/>
            <w:r>
              <w:rPr>
                <w:sz w:val="20"/>
              </w:rPr>
              <w:t xml:space="preserve"> 500 kg </w:t>
            </w:r>
            <w:proofErr w:type="spellStart"/>
            <w:r>
              <w:rPr>
                <w:sz w:val="20"/>
              </w:rPr>
              <w:t>kvartalis</w:t>
            </w:r>
            <w:proofErr w:type="spellEnd"/>
            <w:r>
              <w:rPr>
                <w:sz w:val="20"/>
              </w:rPr>
              <w:t>.</w:t>
            </w:r>
          </w:p>
          <w:p w:rsidR="0059656D" w:rsidRDefault="004E6D66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liigiti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kogutud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taaskasutatav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materjal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paber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papp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klaas</w:t>
            </w:r>
            <w:proofErr w:type="spellEnd"/>
            <w:r>
              <w:rPr>
                <w:sz w:val="20"/>
              </w:rPr>
              <w:t xml:space="preserve">-, </w:t>
            </w:r>
            <w:proofErr w:type="spellStart"/>
            <w:r>
              <w:rPr>
                <w:sz w:val="20"/>
              </w:rPr>
              <w:t>plast</w:t>
            </w:r>
            <w:proofErr w:type="spellEnd"/>
            <w:r>
              <w:rPr>
                <w:sz w:val="20"/>
              </w:rPr>
              <w:t xml:space="preserve">- ja </w:t>
            </w:r>
            <w:proofErr w:type="spellStart"/>
            <w:r>
              <w:rPr>
                <w:sz w:val="20"/>
              </w:rPr>
              <w:t>metallpakendid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segametallid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kasutuselt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kõrvaldatud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</w:t>
            </w:r>
            <w:proofErr w:type="spellEnd"/>
            <w:r>
              <w:rPr>
                <w:sz w:val="20"/>
              </w:rPr>
              <w:t xml:space="preserve">- ja </w:t>
            </w:r>
            <w:proofErr w:type="spellStart"/>
            <w:r>
              <w:rPr>
                <w:sz w:val="20"/>
              </w:rPr>
              <w:t>elektroonikaseadmed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teised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kodumajapidamises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tekkinud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sorditud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jäätmed</w:t>
            </w:r>
            <w:proofErr w:type="spellEnd"/>
          </w:p>
        </w:tc>
        <w:tc>
          <w:tcPr>
            <w:tcW w:w="1260" w:type="dxa"/>
          </w:tcPr>
          <w:p w:rsidR="0059656D" w:rsidRDefault="0059656D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59656D" w:rsidRDefault="004E6D66">
            <w:pPr>
              <w:pStyle w:val="TableParagraph"/>
              <w:spacing w:line="240" w:lineRule="auto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  <w:p w:rsidR="0059656D" w:rsidRDefault="004E6D66">
            <w:pPr>
              <w:pStyle w:val="TableParagraph"/>
              <w:spacing w:line="240" w:lineRule="auto"/>
              <w:ind w:left="91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külastus</w:t>
            </w:r>
            <w:proofErr w:type="spellEnd"/>
          </w:p>
        </w:tc>
        <w:tc>
          <w:tcPr>
            <w:tcW w:w="1260" w:type="dxa"/>
          </w:tcPr>
          <w:p w:rsidR="0059656D" w:rsidRDefault="0059656D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59656D" w:rsidRDefault="004E6D66">
            <w:pPr>
              <w:pStyle w:val="TableParagraph"/>
              <w:spacing w:line="240" w:lineRule="auto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  <w:p w:rsidR="0059656D" w:rsidRDefault="004E6D66">
            <w:pPr>
              <w:pStyle w:val="TableParagraph"/>
              <w:spacing w:line="240" w:lineRule="auto"/>
              <w:ind w:left="91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külastus</w:t>
            </w:r>
            <w:proofErr w:type="spellEnd"/>
          </w:p>
        </w:tc>
      </w:tr>
      <w:tr w:rsidR="0059656D">
        <w:trPr>
          <w:trHeight w:val="498"/>
        </w:trPr>
        <w:tc>
          <w:tcPr>
            <w:tcW w:w="7987" w:type="dxa"/>
          </w:tcPr>
          <w:p w:rsidR="0059656D" w:rsidRPr="00ED77A1" w:rsidRDefault="004E6D66">
            <w:pPr>
              <w:pStyle w:val="TableParagraph"/>
              <w:spacing w:before="127" w:line="240" w:lineRule="auto"/>
              <w:rPr>
                <w:sz w:val="20"/>
                <w:lang w:val="de-DE"/>
              </w:rPr>
            </w:pPr>
            <w:r w:rsidRPr="00ED77A1">
              <w:rPr>
                <w:sz w:val="20"/>
                <w:lang w:val="de-DE"/>
              </w:rPr>
              <w:t>NB! Eraisikutele jäätmete vastuvõtmise miinimum hind</w:t>
            </w:r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before="12" w:line="240" w:lineRule="auto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  <w:p w:rsidR="0059656D" w:rsidRDefault="004E6D66">
            <w:pPr>
              <w:pStyle w:val="TableParagraph"/>
              <w:spacing w:line="240" w:lineRule="auto"/>
              <w:ind w:left="91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külastus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before="12" w:line="240" w:lineRule="auto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  <w:p w:rsidR="0059656D" w:rsidRDefault="004E6D66">
            <w:pPr>
              <w:pStyle w:val="TableParagraph"/>
              <w:spacing w:line="240" w:lineRule="auto"/>
              <w:ind w:left="91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külastus</w:t>
            </w:r>
            <w:proofErr w:type="spellEnd"/>
          </w:p>
        </w:tc>
      </w:tr>
    </w:tbl>
    <w:p w:rsidR="0059656D" w:rsidRDefault="0059656D">
      <w:pPr>
        <w:spacing w:before="11"/>
        <w:rPr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7"/>
        <w:gridCol w:w="1260"/>
        <w:gridCol w:w="1260"/>
      </w:tblGrid>
      <w:tr w:rsidR="0059656D">
        <w:trPr>
          <w:trHeight w:val="369"/>
        </w:trPr>
        <w:tc>
          <w:tcPr>
            <w:tcW w:w="7987" w:type="dxa"/>
          </w:tcPr>
          <w:p w:rsidR="0059656D" w:rsidRDefault="004E6D66">
            <w:pPr>
              <w:pStyle w:val="TableParagraph"/>
              <w:spacing w:before="44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Muud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hinnad</w:t>
            </w:r>
            <w:proofErr w:type="spellEnd"/>
            <w:r>
              <w:rPr>
                <w:b/>
                <w:sz w:val="24"/>
              </w:rPr>
              <w:t xml:space="preserve"> ja </w:t>
            </w:r>
            <w:proofErr w:type="spellStart"/>
            <w:r>
              <w:rPr>
                <w:b/>
                <w:sz w:val="24"/>
              </w:rPr>
              <w:t>teenused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line="181" w:lineRule="exact"/>
              <w:ind w:left="91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Hind</w:t>
            </w:r>
          </w:p>
          <w:p w:rsidR="0059656D" w:rsidRDefault="004E6D66">
            <w:pPr>
              <w:pStyle w:val="TableParagraph"/>
              <w:spacing w:before="1" w:line="168" w:lineRule="exact"/>
              <w:ind w:left="90" w:right="8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käibemaksuta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line="181" w:lineRule="exact"/>
              <w:ind w:left="91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Hind</w:t>
            </w:r>
          </w:p>
          <w:p w:rsidR="0059656D" w:rsidRDefault="004E6D66">
            <w:pPr>
              <w:pStyle w:val="TableParagraph"/>
              <w:spacing w:before="1" w:line="168" w:lineRule="exact"/>
              <w:ind w:left="91" w:right="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käibemaksuga</w:t>
            </w:r>
            <w:proofErr w:type="spellEnd"/>
          </w:p>
        </w:tc>
      </w:tr>
      <w:tr w:rsidR="0059656D">
        <w:trPr>
          <w:trHeight w:val="460"/>
        </w:trPr>
        <w:tc>
          <w:tcPr>
            <w:tcW w:w="7987" w:type="dxa"/>
          </w:tcPr>
          <w:p w:rsidR="0059656D" w:rsidRDefault="004E6D66">
            <w:pPr>
              <w:pStyle w:val="TableParagraph"/>
              <w:spacing w:before="108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Konteineri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puhastamine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line="223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  <w:p w:rsidR="0059656D" w:rsidRDefault="004E6D66">
            <w:pPr>
              <w:pStyle w:val="TableParagraph"/>
              <w:spacing w:line="217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euro/</w:t>
            </w:r>
            <w:proofErr w:type="spellStart"/>
            <w:r>
              <w:rPr>
                <w:sz w:val="20"/>
              </w:rPr>
              <w:t>kord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line="223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  <w:p w:rsidR="0059656D" w:rsidRDefault="004E6D66">
            <w:pPr>
              <w:pStyle w:val="TableParagraph"/>
              <w:spacing w:line="217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euro/</w:t>
            </w:r>
            <w:proofErr w:type="spellStart"/>
            <w:r>
              <w:rPr>
                <w:sz w:val="20"/>
              </w:rPr>
              <w:t>kord</w:t>
            </w:r>
            <w:proofErr w:type="spellEnd"/>
          </w:p>
        </w:tc>
      </w:tr>
      <w:tr w:rsidR="0059656D">
        <w:trPr>
          <w:trHeight w:val="458"/>
        </w:trPr>
        <w:tc>
          <w:tcPr>
            <w:tcW w:w="7987" w:type="dxa"/>
          </w:tcPr>
          <w:p w:rsidR="0059656D" w:rsidRDefault="004E6D66">
            <w:pPr>
              <w:pStyle w:val="TableParagraph"/>
              <w:spacing w:before="108" w:line="240" w:lineRule="auto"/>
              <w:rPr>
                <w:sz w:val="20"/>
              </w:rPr>
            </w:pPr>
            <w:r>
              <w:rPr>
                <w:sz w:val="20"/>
              </w:rPr>
              <w:t xml:space="preserve">Auto </w:t>
            </w:r>
            <w:proofErr w:type="spellStart"/>
            <w:r>
              <w:rPr>
                <w:sz w:val="20"/>
              </w:rPr>
              <w:t>kaalumisteenus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line="223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  <w:p w:rsidR="0059656D" w:rsidRDefault="004E6D66">
            <w:pPr>
              <w:pStyle w:val="TableParagraph"/>
              <w:spacing w:line="21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euro/</w:t>
            </w:r>
            <w:proofErr w:type="spellStart"/>
            <w:r>
              <w:rPr>
                <w:sz w:val="20"/>
              </w:rPr>
              <w:t>kord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line="223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  <w:p w:rsidR="0059656D" w:rsidRDefault="004E6D66">
            <w:pPr>
              <w:pStyle w:val="TableParagraph"/>
              <w:spacing w:line="21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euro/</w:t>
            </w:r>
            <w:proofErr w:type="spellStart"/>
            <w:r>
              <w:rPr>
                <w:sz w:val="20"/>
              </w:rPr>
              <w:t>kord</w:t>
            </w:r>
            <w:proofErr w:type="spellEnd"/>
          </w:p>
        </w:tc>
      </w:tr>
      <w:tr w:rsidR="0059656D">
        <w:trPr>
          <w:trHeight w:val="230"/>
        </w:trPr>
        <w:tc>
          <w:tcPr>
            <w:tcW w:w="7987" w:type="dxa"/>
          </w:tcPr>
          <w:p w:rsidR="0059656D" w:rsidRDefault="004E6D6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Jäätmete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mahalaadimise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teenus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rataslaaduriga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ind w:left="91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Kokkuleppel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ind w:left="0" w:right="10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Kokkuleppel</w:t>
            </w:r>
            <w:proofErr w:type="spellEnd"/>
          </w:p>
        </w:tc>
      </w:tr>
      <w:tr w:rsidR="0059656D">
        <w:trPr>
          <w:trHeight w:val="232"/>
        </w:trPr>
        <w:tc>
          <w:tcPr>
            <w:tcW w:w="7987" w:type="dxa"/>
          </w:tcPr>
          <w:p w:rsidR="0059656D" w:rsidRDefault="004E6D6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Jäätmete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purustamine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hävitamine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line="212" w:lineRule="exact"/>
              <w:ind w:left="91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Kokkuleppel</w:t>
            </w:r>
            <w:proofErr w:type="spellEnd"/>
          </w:p>
        </w:tc>
        <w:tc>
          <w:tcPr>
            <w:tcW w:w="1260" w:type="dxa"/>
          </w:tcPr>
          <w:p w:rsidR="0059656D" w:rsidRDefault="004E6D66">
            <w:pPr>
              <w:pStyle w:val="TableParagraph"/>
              <w:spacing w:line="212" w:lineRule="exact"/>
              <w:ind w:left="0" w:right="10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Kokkuleppel</w:t>
            </w:r>
            <w:proofErr w:type="spellEnd"/>
          </w:p>
        </w:tc>
      </w:tr>
    </w:tbl>
    <w:p w:rsidR="004E6D66" w:rsidRDefault="004E6D66"/>
    <w:sectPr w:rsidR="004E6D66" w:rsidSect="0059656D">
      <w:pgSz w:w="11900" w:h="16840"/>
      <w:pgMar w:top="56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656D"/>
    <w:rsid w:val="001573BC"/>
    <w:rsid w:val="003C1DA2"/>
    <w:rsid w:val="004E6D66"/>
    <w:rsid w:val="0059656D"/>
    <w:rsid w:val="005B38A2"/>
    <w:rsid w:val="006B369C"/>
    <w:rsid w:val="00B01C30"/>
    <w:rsid w:val="00C417C7"/>
    <w:rsid w:val="00CB68DB"/>
    <w:rsid w:val="00DC566D"/>
    <w:rsid w:val="00E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D22F-E35D-4196-A91F-A7E8EB89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65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656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9656D"/>
  </w:style>
  <w:style w:type="paragraph" w:customStyle="1" w:styleId="TableParagraph">
    <w:name w:val="Table Paragraph"/>
    <w:basedOn w:val="Normal"/>
    <w:uiPriority w:val="1"/>
    <w:qFormat/>
    <w:rsid w:val="0059656D"/>
    <w:pPr>
      <w:spacing w:line="21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2</Pages>
  <Words>551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Hinnakiri alates 01 05 2016 V5_ parandatud 11.10.2016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Hinnakiri alates 01 05 2016 V5_ parandatud 11.10.2016</dc:title>
  <dc:creator>jana</dc:creator>
  <cp:lastModifiedBy>Ilja Abarbartsuk</cp:lastModifiedBy>
  <cp:revision>5</cp:revision>
  <dcterms:created xsi:type="dcterms:W3CDTF">2018-09-28T11:23:00Z</dcterms:created>
  <dcterms:modified xsi:type="dcterms:W3CDTF">2018-10-02T12:59:00Z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2018-09-28T00:00:00Z</vt:filetime>
  </property>
</Properties>
</file>